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xml:space="preserve">– структурное подразделение ПАО «НК «Роснефть» </w:t>
      </w:r>
      <w:proofErr w:type="gramStart"/>
      <w:r w:rsidRPr="000F330D">
        <w:rPr>
          <w:rFonts w:ascii="Times New Roman" w:hAnsi="Times New Roman" w:cs="Times New Roman"/>
          <w:color w:val="auto"/>
        </w:rPr>
        <w:t>с</w:t>
      </w:r>
      <w:proofErr w:type="gramEnd"/>
      <w:r w:rsidRPr="000F330D">
        <w:rPr>
          <w:rFonts w:ascii="Times New Roman" w:hAnsi="Times New Roman" w:cs="Times New Roman"/>
          <w:color w:val="auto"/>
        </w:rPr>
        <w:t xml:space="preserve"> самостоятельными функциями, задачами и ответственностью в </w:t>
      </w:r>
      <w:proofErr w:type="gramStart"/>
      <w:r w:rsidRPr="000F330D">
        <w:rPr>
          <w:rFonts w:ascii="Times New Roman" w:hAnsi="Times New Roman" w:cs="Times New Roman"/>
          <w:color w:val="auto"/>
        </w:rPr>
        <w:t>рамках</w:t>
      </w:r>
      <w:proofErr w:type="gramEnd"/>
      <w:r w:rsidRPr="000F330D">
        <w:rPr>
          <w:rFonts w:ascii="Times New Roman" w:hAnsi="Times New Roman" w:cs="Times New Roman"/>
          <w:color w:val="auto"/>
        </w:rPr>
        <w:t xml:space="preserve">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proofErr w:type="gramStart"/>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roofErr w:type="gramEnd"/>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 xml:space="preserve">ОТОС (как указано в </w:t>
      </w:r>
      <w:proofErr w:type="gramStart"/>
      <w:r>
        <w:t>абзаце</w:t>
      </w:r>
      <w:proofErr w:type="gramEnd"/>
      <w:r>
        <w:t xml:space="preserve"> 1</w:t>
      </w:r>
      <w:r w:rsidRPr="00141BD9">
        <w:t>), и локальные но</w:t>
      </w:r>
      <w:r>
        <w:t>р</w:t>
      </w:r>
      <w:r w:rsidRPr="00141BD9">
        <w:t xml:space="preserve">мативные документы Заказчика. Подрядчик должен оказывать Заказчику всестороннее содействие в </w:t>
      </w:r>
      <w:proofErr w:type="gramStart"/>
      <w:r w:rsidRPr="00141BD9">
        <w:t>проведении</w:t>
      </w:r>
      <w:proofErr w:type="gramEnd"/>
      <w:r w:rsidRPr="00141BD9">
        <w:t xml:space="preserve">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 xml:space="preserve">тверждение наряда-допуска в данном </w:t>
      </w:r>
      <w:proofErr w:type="gramStart"/>
      <w:r w:rsidRPr="00E03B6B">
        <w:t>случае</w:t>
      </w:r>
      <w:proofErr w:type="gramEnd"/>
      <w:r w:rsidRPr="00E03B6B">
        <w:t xml:space="preserve">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w:t>
      </w:r>
      <w:proofErr w:type="gramStart"/>
      <w:r w:rsidRPr="00E03B6B">
        <w:t>случае</w:t>
      </w:r>
      <w:proofErr w:type="gramEnd"/>
      <w:r w:rsidRPr="00E03B6B">
        <w:t xml:space="preserve">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 xml:space="preserve">Подрядчик обязуется осуществлять производство работ в </w:t>
      </w:r>
      <w:proofErr w:type="gramStart"/>
      <w:r w:rsidRPr="00E03C98">
        <w:t>пределах</w:t>
      </w:r>
      <w:proofErr w:type="gramEnd"/>
      <w:r w:rsidRPr="00E03C98">
        <w:t xml:space="preserve">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r>
      <w:proofErr w:type="gramStart"/>
      <w:r>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w:t>
      </w:r>
      <w:proofErr w:type="gramEnd"/>
      <w:r w:rsidRPr="00141BD9">
        <w:t xml:space="preserve">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w:t>
      </w:r>
      <w:proofErr w:type="gramStart"/>
      <w:r w:rsidRPr="00607FC5">
        <w:rPr>
          <w:spacing w:val="-4"/>
          <w:w w:val="103"/>
        </w:rPr>
        <w:t>ведении</w:t>
      </w:r>
      <w:proofErr w:type="gramEnd"/>
      <w:r w:rsidRPr="00607FC5">
        <w:rPr>
          <w:spacing w:val="-4"/>
          <w:w w:val="103"/>
        </w:rPr>
        <w:t xml:space="preserve">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w:t>
      </w:r>
      <w:proofErr w:type="gramStart"/>
      <w:r w:rsidRPr="007C347E">
        <w:t>составе</w:t>
      </w:r>
      <w:proofErr w:type="gramEnd"/>
      <w:r w:rsidRPr="007C347E">
        <w:t xml:space="preserve">: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w:t>
      </w:r>
      <w:proofErr w:type="gramStart"/>
      <w:r>
        <w:t>условиях</w:t>
      </w:r>
      <w:proofErr w:type="gramEnd"/>
      <w:r>
        <w:t xml:space="preserve">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w:t>
      </w:r>
      <w:proofErr w:type="gramStart"/>
      <w:r>
        <w:t>объеме</w:t>
      </w:r>
      <w:proofErr w:type="gramEnd"/>
      <w:r>
        <w:t xml:space="preserve">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w:t>
      </w:r>
      <w:proofErr w:type="gramStart"/>
      <w:r>
        <w:t>Журнале</w:t>
      </w:r>
      <w:proofErr w:type="gramEnd"/>
      <w:r>
        <w:t xml:space="preserve">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 xml:space="preserve">Организовать работу по безопасности дорожного движения в </w:t>
      </w:r>
      <w:proofErr w:type="gramStart"/>
      <w:r>
        <w:t>соответствии</w:t>
      </w:r>
      <w:proofErr w:type="gramEnd"/>
      <w:r>
        <w:t xml:space="preserve">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w:t>
      </w:r>
      <w:proofErr w:type="gramStart"/>
      <w:r w:rsidRPr="00254D7C">
        <w:t>соответствии</w:t>
      </w:r>
      <w:proofErr w:type="gramEnd"/>
      <w:r w:rsidRPr="00254D7C">
        <w:t xml:space="preserve">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w:t>
      </w:r>
      <w:proofErr w:type="gramStart"/>
      <w:r w:rsidRPr="00DB1CC5">
        <w:t>производстве</w:t>
      </w:r>
      <w:proofErr w:type="gramEnd"/>
      <w:r w:rsidRPr="00DB1CC5">
        <w:t xml:space="preserve">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p w:rsidR="00524ABA" w:rsidRPr="003F656A" w:rsidRDefault="00524ABA" w:rsidP="00524ABA">
      <w:pPr>
        <w:rPr>
          <w:b/>
          <w:bCs/>
          <w:sz w:val="14"/>
          <w:szCs w:val="14"/>
        </w:rPr>
      </w:pPr>
    </w:p>
    <w:tbl>
      <w:tblPr>
        <w:tblW w:w="8613" w:type="dxa"/>
        <w:tblLayout w:type="fixed"/>
        <w:tblLook w:val="01E0" w:firstRow="1" w:lastRow="1" w:firstColumn="1" w:lastColumn="1" w:noHBand="0" w:noVBand="0"/>
      </w:tblPr>
      <w:tblGrid>
        <w:gridCol w:w="4503"/>
        <w:gridCol w:w="4110"/>
      </w:tblGrid>
      <w:tr w:rsidR="00EC5F14" w:rsidRPr="00B33E2A" w:rsidTr="00E319D6">
        <w:tc>
          <w:tcPr>
            <w:tcW w:w="4503" w:type="dxa"/>
          </w:tcPr>
          <w:p w:rsidR="00EC5F14" w:rsidRPr="00B33E2A" w:rsidRDefault="00EC5F14" w:rsidP="00E319D6">
            <w:pPr>
              <w:jc w:val="center"/>
              <w:rPr>
                <w:b/>
              </w:rPr>
            </w:pPr>
            <w:r>
              <w:rPr>
                <w:b/>
              </w:rPr>
              <w:t>Продавец</w:t>
            </w:r>
            <w:r w:rsidRPr="00B33E2A">
              <w:rPr>
                <w:b/>
              </w:rPr>
              <w:t>:</w:t>
            </w:r>
          </w:p>
        </w:tc>
        <w:tc>
          <w:tcPr>
            <w:tcW w:w="4110" w:type="dxa"/>
          </w:tcPr>
          <w:p w:rsidR="00EC5F14" w:rsidRDefault="00EC5F14" w:rsidP="00E319D6">
            <w:pPr>
              <w:jc w:val="center"/>
              <w:rPr>
                <w:b/>
              </w:rPr>
            </w:pPr>
            <w:r>
              <w:rPr>
                <w:b/>
              </w:rPr>
              <w:t>Покупатель</w:t>
            </w:r>
            <w:r w:rsidRPr="00B33E2A">
              <w:rPr>
                <w:b/>
              </w:rPr>
              <w:t>:</w:t>
            </w:r>
          </w:p>
          <w:p w:rsidR="00EC5F14" w:rsidRPr="00B33E2A" w:rsidRDefault="00EC5F14" w:rsidP="00E319D6">
            <w:pPr>
              <w:jc w:val="center"/>
              <w:rPr>
                <w:b/>
              </w:rPr>
            </w:pPr>
          </w:p>
        </w:tc>
      </w:tr>
      <w:tr w:rsidR="00EC5F14" w:rsidRPr="00B33E2A" w:rsidTr="00E319D6">
        <w:tc>
          <w:tcPr>
            <w:tcW w:w="4503" w:type="dxa"/>
          </w:tcPr>
          <w:p w:rsidR="00EC5F14" w:rsidRPr="00B33E2A" w:rsidRDefault="00EC5F14" w:rsidP="00E319D6">
            <w:pPr>
              <w:jc w:val="center"/>
              <w:rPr>
                <w:b/>
              </w:rPr>
            </w:pPr>
          </w:p>
          <w:p w:rsidR="00EC5F14" w:rsidRPr="00B33E2A" w:rsidRDefault="00EC5F14" w:rsidP="00E319D6">
            <w:pPr>
              <w:jc w:val="center"/>
              <w:rPr>
                <w:b/>
              </w:rPr>
            </w:pPr>
            <w:r>
              <w:rPr>
                <w:b/>
                <w:shd w:val="clear" w:color="auto" w:fill="D9D9D9"/>
              </w:rPr>
              <w:fldChar w:fldCharType="begin">
                <w:ffData>
                  <w:name w:val="ТекстовоеПоле88"/>
                  <w:enabled/>
                  <w:calcOnExit w:val="0"/>
                  <w:textInput>
                    <w:default w:val="__________________"/>
                  </w:textInput>
                </w:ffData>
              </w:fldChar>
            </w:r>
            <w:bookmarkStart w:id="58" w:name="ТекстовоеПоле88"/>
            <w:r>
              <w:rPr>
                <w:b/>
                <w:shd w:val="clear" w:color="auto" w:fill="D9D9D9"/>
              </w:rPr>
              <w:instrText xml:space="preserve"> FORMTEXT </w:instrText>
            </w:r>
            <w:r>
              <w:rPr>
                <w:b/>
                <w:shd w:val="clear" w:color="auto" w:fill="D9D9D9"/>
              </w:rPr>
            </w:r>
            <w:r>
              <w:rPr>
                <w:b/>
                <w:shd w:val="clear" w:color="auto" w:fill="D9D9D9"/>
              </w:rPr>
              <w:fldChar w:fldCharType="separate"/>
            </w:r>
            <w:r>
              <w:rPr>
                <w:b/>
                <w:noProof/>
                <w:shd w:val="clear" w:color="auto" w:fill="D9D9D9"/>
              </w:rPr>
              <w:t>__________________</w:t>
            </w:r>
            <w:r>
              <w:rPr>
                <w:b/>
                <w:shd w:val="clear" w:color="auto" w:fill="D9D9D9"/>
              </w:rPr>
              <w:fldChar w:fldCharType="end"/>
            </w:r>
            <w:bookmarkEnd w:id="58"/>
            <w:r w:rsidRPr="00B33E2A">
              <w:rPr>
                <w:b/>
                <w:shd w:val="clear" w:color="auto" w:fill="D9D9D9"/>
              </w:rPr>
              <w:t>/</w:t>
            </w:r>
            <w:r>
              <w:t>Д.Л. Худяков</w:t>
            </w:r>
          </w:p>
          <w:p w:rsidR="00EC5F14" w:rsidRPr="00B33E2A" w:rsidRDefault="00EC5F14" w:rsidP="00E319D6">
            <w:pPr>
              <w:jc w:val="center"/>
            </w:pPr>
            <w:r w:rsidRPr="00B33E2A">
              <w:t>М.П.</w:t>
            </w:r>
          </w:p>
        </w:tc>
        <w:tc>
          <w:tcPr>
            <w:tcW w:w="4110" w:type="dxa"/>
          </w:tcPr>
          <w:p w:rsidR="00EC5F14" w:rsidRPr="00B33E2A" w:rsidRDefault="00EC5F14" w:rsidP="00E319D6">
            <w:pPr>
              <w:jc w:val="center"/>
              <w:rPr>
                <w:b/>
              </w:rPr>
            </w:pPr>
          </w:p>
          <w:p w:rsidR="00EC5F14" w:rsidRPr="00B33E2A" w:rsidRDefault="00EC5F14" w:rsidP="00E319D6">
            <w:pPr>
              <w:jc w:val="center"/>
              <w:rPr>
                <w:b/>
              </w:rPr>
            </w:pPr>
            <w:r>
              <w:rPr>
                <w:b/>
                <w:shd w:val="clear" w:color="auto" w:fill="D9D9D9"/>
              </w:rPr>
              <w:fldChar w:fldCharType="begin">
                <w:ffData>
                  <w:name w:val="ТекстовоеПоле89"/>
                  <w:enabled/>
                  <w:calcOnExit w:val="0"/>
                  <w:textInput>
                    <w:default w:val="_____________________"/>
                  </w:textInput>
                </w:ffData>
              </w:fldChar>
            </w:r>
            <w:bookmarkStart w:id="59" w:name="ТекстовоеПоле89"/>
            <w:r>
              <w:rPr>
                <w:b/>
                <w:shd w:val="clear" w:color="auto" w:fill="D9D9D9"/>
              </w:rPr>
              <w:instrText xml:space="preserve"> FORMTEXT </w:instrText>
            </w:r>
            <w:r>
              <w:rPr>
                <w:b/>
                <w:shd w:val="clear" w:color="auto" w:fill="D9D9D9"/>
              </w:rPr>
            </w:r>
            <w:r>
              <w:rPr>
                <w:b/>
                <w:shd w:val="clear" w:color="auto" w:fill="D9D9D9"/>
              </w:rPr>
              <w:fldChar w:fldCharType="separate"/>
            </w:r>
            <w:r>
              <w:rPr>
                <w:b/>
                <w:noProof/>
                <w:shd w:val="clear" w:color="auto" w:fill="D9D9D9"/>
              </w:rPr>
              <w:t>_____________________</w:t>
            </w:r>
            <w:r>
              <w:rPr>
                <w:b/>
                <w:shd w:val="clear" w:color="auto" w:fill="D9D9D9"/>
              </w:rPr>
              <w:fldChar w:fldCharType="end"/>
            </w:r>
            <w:bookmarkEnd w:id="59"/>
            <w:r w:rsidRPr="00B33E2A">
              <w:rPr>
                <w:b/>
                <w:shd w:val="clear" w:color="auto" w:fill="D9D9D9"/>
              </w:rPr>
              <w:t>/</w:t>
            </w:r>
            <w:r w:rsidRPr="00B33E2A">
              <w:rPr>
                <w:highlight w:val="lightGray"/>
              </w:rPr>
              <w:fldChar w:fldCharType="begin">
                <w:ffData>
                  <w:name w:val="ТекстовоеПоле21"/>
                  <w:enabled/>
                  <w:calcOnExit w:val="0"/>
                  <w:textInput/>
                </w:ffData>
              </w:fldChar>
            </w:r>
            <w:r w:rsidRPr="00B33E2A">
              <w:rPr>
                <w:highlight w:val="lightGray"/>
              </w:rPr>
              <w:instrText xml:space="preserve"> FORMTEXT </w:instrText>
            </w:r>
            <w:r w:rsidRPr="00B33E2A">
              <w:rPr>
                <w:highlight w:val="lightGray"/>
              </w:rPr>
            </w:r>
            <w:r w:rsidRPr="00B33E2A">
              <w:rPr>
                <w:highlight w:val="lightGray"/>
              </w:rPr>
              <w:fldChar w:fldCharType="separate"/>
            </w:r>
            <w:r w:rsidRPr="00B33E2A">
              <w:rPr>
                <w:highlight w:val="lightGray"/>
              </w:rPr>
              <w:t> </w:t>
            </w:r>
            <w:r w:rsidRPr="00B33E2A">
              <w:rPr>
                <w:highlight w:val="lightGray"/>
              </w:rPr>
              <w:t> </w:t>
            </w:r>
            <w:r w:rsidRPr="00B33E2A">
              <w:rPr>
                <w:highlight w:val="lightGray"/>
              </w:rPr>
              <w:t> </w:t>
            </w:r>
            <w:r w:rsidRPr="00B33E2A">
              <w:rPr>
                <w:highlight w:val="lightGray"/>
              </w:rPr>
              <w:t> </w:t>
            </w:r>
            <w:r w:rsidRPr="00B33E2A">
              <w:rPr>
                <w:highlight w:val="lightGray"/>
              </w:rPr>
              <w:t> </w:t>
            </w:r>
            <w:r w:rsidRPr="00B33E2A">
              <w:rPr>
                <w:highlight w:val="lightGray"/>
              </w:rPr>
              <w:fldChar w:fldCharType="end"/>
            </w:r>
          </w:p>
          <w:p w:rsidR="00EC5F14" w:rsidRPr="00B33E2A" w:rsidRDefault="00EC5F14" w:rsidP="00E319D6">
            <w:pPr>
              <w:jc w:val="center"/>
            </w:pPr>
            <w:r w:rsidRPr="00B33E2A">
              <w:t>М.П.</w:t>
            </w:r>
          </w:p>
        </w:tc>
      </w:tr>
    </w:tbl>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60" w:name="_Toc172097330"/>
      <w:bookmarkStart w:id="61" w:name="_Toc172965284"/>
      <w:bookmarkStart w:id="62" w:name="_Toc180401928"/>
      <w:bookmarkStart w:id="63"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60"/>
      <w:bookmarkEnd w:id="61"/>
      <w:bookmarkEnd w:id="62"/>
      <w:bookmarkEnd w:id="63"/>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 xml:space="preserve">Наличие критериев, дающих основание полагать, что работник находится в </w:t>
      </w:r>
      <w:proofErr w:type="gramStart"/>
      <w:r w:rsidRPr="00D26811">
        <w:rPr>
          <w:sz w:val="20"/>
          <w:szCs w:val="20"/>
        </w:rPr>
        <w:t>состоянии</w:t>
      </w:r>
      <w:proofErr w:type="gramEnd"/>
      <w:r w:rsidRPr="00D26811">
        <w:rPr>
          <w:sz w:val="20"/>
          <w:szCs w:val="20"/>
        </w:rPr>
        <w:t xml:space="preserve">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 xml:space="preserve">Наличие алкоголя в выдыхаемом </w:t>
      </w:r>
      <w:proofErr w:type="gramStart"/>
      <w:r w:rsidRPr="00D26811">
        <w:rPr>
          <w:sz w:val="20"/>
          <w:szCs w:val="20"/>
        </w:rPr>
        <w:t>воздухе</w:t>
      </w:r>
      <w:proofErr w:type="gramEnd"/>
      <w:r w:rsidRPr="00D26811">
        <w:rPr>
          <w:sz w:val="20"/>
          <w:szCs w:val="20"/>
        </w:rPr>
        <w:t>,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8613" w:type="dxa"/>
        <w:tblLayout w:type="fixed"/>
        <w:tblLook w:val="01E0" w:firstRow="1" w:lastRow="1" w:firstColumn="1" w:lastColumn="1" w:noHBand="0" w:noVBand="0"/>
      </w:tblPr>
      <w:tblGrid>
        <w:gridCol w:w="4503"/>
        <w:gridCol w:w="4110"/>
      </w:tblGrid>
      <w:tr w:rsidR="00EC5F14" w:rsidRPr="00B33E2A" w:rsidTr="00E319D6">
        <w:tc>
          <w:tcPr>
            <w:tcW w:w="4503" w:type="dxa"/>
          </w:tcPr>
          <w:p w:rsidR="00EC5F14" w:rsidRPr="00B33E2A" w:rsidRDefault="00EC5F14" w:rsidP="00E319D6">
            <w:pPr>
              <w:jc w:val="center"/>
              <w:rPr>
                <w:b/>
              </w:rPr>
            </w:pPr>
            <w:r>
              <w:rPr>
                <w:b/>
              </w:rPr>
              <w:t>Продавец</w:t>
            </w:r>
            <w:r w:rsidRPr="00B33E2A">
              <w:rPr>
                <w:b/>
              </w:rPr>
              <w:t>:</w:t>
            </w:r>
          </w:p>
        </w:tc>
        <w:tc>
          <w:tcPr>
            <w:tcW w:w="4110" w:type="dxa"/>
          </w:tcPr>
          <w:p w:rsidR="00EC5F14" w:rsidRDefault="00EC5F14" w:rsidP="00E319D6">
            <w:pPr>
              <w:jc w:val="center"/>
              <w:rPr>
                <w:b/>
              </w:rPr>
            </w:pPr>
            <w:r>
              <w:rPr>
                <w:b/>
              </w:rPr>
              <w:t>Покупатель</w:t>
            </w:r>
            <w:r w:rsidRPr="00B33E2A">
              <w:rPr>
                <w:b/>
              </w:rPr>
              <w:t>:</w:t>
            </w:r>
          </w:p>
          <w:p w:rsidR="00EC5F14" w:rsidRPr="00B33E2A" w:rsidRDefault="00EC5F14" w:rsidP="00E319D6">
            <w:pPr>
              <w:jc w:val="center"/>
              <w:rPr>
                <w:b/>
              </w:rPr>
            </w:pPr>
          </w:p>
        </w:tc>
      </w:tr>
      <w:tr w:rsidR="00EC5F14" w:rsidRPr="00B33E2A" w:rsidTr="00E319D6">
        <w:tc>
          <w:tcPr>
            <w:tcW w:w="4503" w:type="dxa"/>
          </w:tcPr>
          <w:p w:rsidR="00EC5F14" w:rsidRPr="00B33E2A" w:rsidRDefault="00EC5F14" w:rsidP="00E319D6">
            <w:pPr>
              <w:jc w:val="center"/>
              <w:rPr>
                <w:b/>
              </w:rPr>
            </w:pPr>
          </w:p>
          <w:p w:rsidR="00EC5F14" w:rsidRPr="00B33E2A" w:rsidRDefault="00EC5F14" w:rsidP="00E319D6">
            <w:pPr>
              <w:jc w:val="center"/>
              <w:rPr>
                <w:b/>
              </w:rPr>
            </w:pPr>
            <w:r>
              <w:rPr>
                <w:b/>
                <w:shd w:val="clear" w:color="auto" w:fill="D9D9D9"/>
              </w:rPr>
              <w:fldChar w:fldCharType="begin">
                <w:ffData>
                  <w:name w:val="ТекстовоеПоле88"/>
                  <w:enabled/>
                  <w:calcOnExit w:val="0"/>
                  <w:textInput>
                    <w:default w:val="__________________"/>
                  </w:textInput>
                </w:ffData>
              </w:fldChar>
            </w:r>
            <w:r>
              <w:rPr>
                <w:b/>
                <w:shd w:val="clear" w:color="auto" w:fill="D9D9D9"/>
              </w:rPr>
              <w:instrText xml:space="preserve"> FORMTEXT </w:instrText>
            </w:r>
            <w:r>
              <w:rPr>
                <w:b/>
                <w:shd w:val="clear" w:color="auto" w:fill="D9D9D9"/>
              </w:rPr>
            </w:r>
            <w:r>
              <w:rPr>
                <w:b/>
                <w:shd w:val="clear" w:color="auto" w:fill="D9D9D9"/>
              </w:rPr>
              <w:fldChar w:fldCharType="separate"/>
            </w:r>
            <w:r>
              <w:rPr>
                <w:b/>
                <w:noProof/>
                <w:shd w:val="clear" w:color="auto" w:fill="D9D9D9"/>
              </w:rPr>
              <w:t>__________________</w:t>
            </w:r>
            <w:r>
              <w:rPr>
                <w:b/>
                <w:shd w:val="clear" w:color="auto" w:fill="D9D9D9"/>
              </w:rPr>
              <w:fldChar w:fldCharType="end"/>
            </w:r>
            <w:r w:rsidRPr="00B33E2A">
              <w:rPr>
                <w:b/>
                <w:shd w:val="clear" w:color="auto" w:fill="D9D9D9"/>
              </w:rPr>
              <w:t>/</w:t>
            </w:r>
            <w:r>
              <w:t>Д.Л. Худяков</w:t>
            </w:r>
          </w:p>
          <w:p w:rsidR="00EC5F14" w:rsidRPr="00B33E2A" w:rsidRDefault="00EC5F14" w:rsidP="00E319D6">
            <w:pPr>
              <w:jc w:val="center"/>
            </w:pPr>
            <w:r w:rsidRPr="00B33E2A">
              <w:t>М.П.</w:t>
            </w:r>
          </w:p>
        </w:tc>
        <w:tc>
          <w:tcPr>
            <w:tcW w:w="4110" w:type="dxa"/>
          </w:tcPr>
          <w:p w:rsidR="00EC5F14" w:rsidRPr="00B33E2A" w:rsidRDefault="00EC5F14" w:rsidP="00E319D6">
            <w:pPr>
              <w:jc w:val="center"/>
              <w:rPr>
                <w:b/>
              </w:rPr>
            </w:pPr>
          </w:p>
          <w:p w:rsidR="00EC5F14" w:rsidRPr="00B33E2A" w:rsidRDefault="00EC5F14" w:rsidP="00E319D6">
            <w:pPr>
              <w:jc w:val="center"/>
              <w:rPr>
                <w:b/>
              </w:rPr>
            </w:pPr>
            <w:r>
              <w:rPr>
                <w:b/>
                <w:shd w:val="clear" w:color="auto" w:fill="D9D9D9"/>
              </w:rPr>
              <w:fldChar w:fldCharType="begin">
                <w:ffData>
                  <w:name w:val="ТекстовоеПоле89"/>
                  <w:enabled/>
                  <w:calcOnExit w:val="0"/>
                  <w:textInput>
                    <w:default w:val="_____________________"/>
                  </w:textInput>
                </w:ffData>
              </w:fldChar>
            </w:r>
            <w:r>
              <w:rPr>
                <w:b/>
                <w:shd w:val="clear" w:color="auto" w:fill="D9D9D9"/>
              </w:rPr>
              <w:instrText xml:space="preserve"> FORMTEXT </w:instrText>
            </w:r>
            <w:r>
              <w:rPr>
                <w:b/>
                <w:shd w:val="clear" w:color="auto" w:fill="D9D9D9"/>
              </w:rPr>
            </w:r>
            <w:r>
              <w:rPr>
                <w:b/>
                <w:shd w:val="clear" w:color="auto" w:fill="D9D9D9"/>
              </w:rPr>
              <w:fldChar w:fldCharType="separate"/>
            </w:r>
            <w:r>
              <w:rPr>
                <w:b/>
                <w:noProof/>
                <w:shd w:val="clear" w:color="auto" w:fill="D9D9D9"/>
              </w:rPr>
              <w:t>_____________________</w:t>
            </w:r>
            <w:r>
              <w:rPr>
                <w:b/>
                <w:shd w:val="clear" w:color="auto" w:fill="D9D9D9"/>
              </w:rPr>
              <w:fldChar w:fldCharType="end"/>
            </w:r>
            <w:r w:rsidRPr="00B33E2A">
              <w:rPr>
                <w:b/>
                <w:shd w:val="clear" w:color="auto" w:fill="D9D9D9"/>
              </w:rPr>
              <w:t>/</w:t>
            </w:r>
            <w:r w:rsidRPr="00B33E2A">
              <w:rPr>
                <w:highlight w:val="lightGray"/>
              </w:rPr>
              <w:fldChar w:fldCharType="begin">
                <w:ffData>
                  <w:name w:val="ТекстовоеПоле21"/>
                  <w:enabled/>
                  <w:calcOnExit w:val="0"/>
                  <w:textInput/>
                </w:ffData>
              </w:fldChar>
            </w:r>
            <w:r w:rsidRPr="00B33E2A">
              <w:rPr>
                <w:highlight w:val="lightGray"/>
              </w:rPr>
              <w:instrText xml:space="preserve"> FORMTEXT </w:instrText>
            </w:r>
            <w:r w:rsidRPr="00B33E2A">
              <w:rPr>
                <w:highlight w:val="lightGray"/>
              </w:rPr>
            </w:r>
            <w:r w:rsidRPr="00B33E2A">
              <w:rPr>
                <w:highlight w:val="lightGray"/>
              </w:rPr>
              <w:fldChar w:fldCharType="separate"/>
            </w:r>
            <w:r w:rsidRPr="00B33E2A">
              <w:rPr>
                <w:highlight w:val="lightGray"/>
              </w:rPr>
              <w:t> </w:t>
            </w:r>
            <w:r w:rsidRPr="00B33E2A">
              <w:rPr>
                <w:highlight w:val="lightGray"/>
              </w:rPr>
              <w:t> </w:t>
            </w:r>
            <w:r w:rsidRPr="00B33E2A">
              <w:rPr>
                <w:highlight w:val="lightGray"/>
              </w:rPr>
              <w:t> </w:t>
            </w:r>
            <w:r w:rsidRPr="00B33E2A">
              <w:rPr>
                <w:highlight w:val="lightGray"/>
              </w:rPr>
              <w:t> </w:t>
            </w:r>
            <w:r w:rsidRPr="00B33E2A">
              <w:rPr>
                <w:highlight w:val="lightGray"/>
              </w:rPr>
              <w:t> </w:t>
            </w:r>
            <w:r w:rsidRPr="00B33E2A">
              <w:rPr>
                <w:highlight w:val="lightGray"/>
              </w:rPr>
              <w:fldChar w:fldCharType="end"/>
            </w:r>
          </w:p>
          <w:p w:rsidR="00EC5F14" w:rsidRPr="00B33E2A" w:rsidRDefault="00EC5F14" w:rsidP="00E319D6">
            <w:pPr>
              <w:jc w:val="center"/>
            </w:pPr>
            <w:r w:rsidRPr="00B33E2A">
              <w:t>М.П.</w:t>
            </w:r>
          </w:p>
        </w:tc>
      </w:tr>
    </w:tbl>
    <w:p w:rsidR="00087281" w:rsidRDefault="00087281" w:rsidP="000F330D">
      <w:bookmarkStart w:id="64" w:name="_GoBack"/>
      <w:bookmarkEnd w:id="64"/>
    </w:p>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E8F" w:rsidRDefault="00974E8F" w:rsidP="00087281">
      <w:r>
        <w:separator/>
      </w:r>
    </w:p>
  </w:endnote>
  <w:endnote w:type="continuationSeparator" w:id="0">
    <w:p w:rsidR="00974E8F" w:rsidRDefault="00974E8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EC5F14">
          <w:rPr>
            <w:noProof/>
            <w:sz w:val="20"/>
            <w:szCs w:val="20"/>
          </w:rPr>
          <w:t>17</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E8F" w:rsidRDefault="00974E8F" w:rsidP="00087281">
      <w:r>
        <w:separator/>
      </w:r>
    </w:p>
  </w:footnote>
  <w:footnote w:type="continuationSeparator" w:id="0">
    <w:p w:rsidR="00974E8F" w:rsidRDefault="00974E8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A582A"/>
    <w:rsid w:val="003A32E5"/>
    <w:rsid w:val="00410F5E"/>
    <w:rsid w:val="004779A9"/>
    <w:rsid w:val="00524ABA"/>
    <w:rsid w:val="005525D9"/>
    <w:rsid w:val="005C7258"/>
    <w:rsid w:val="006304DC"/>
    <w:rsid w:val="00656E43"/>
    <w:rsid w:val="0070299D"/>
    <w:rsid w:val="007D4957"/>
    <w:rsid w:val="008438E4"/>
    <w:rsid w:val="00974E8F"/>
    <w:rsid w:val="00A31BB7"/>
    <w:rsid w:val="00B36630"/>
    <w:rsid w:val="00C534BA"/>
    <w:rsid w:val="00CA4DF8"/>
    <w:rsid w:val="00EC5F14"/>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7127</Words>
  <Characters>40629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3</cp:revision>
  <dcterms:created xsi:type="dcterms:W3CDTF">2019-08-22T11:17:00Z</dcterms:created>
  <dcterms:modified xsi:type="dcterms:W3CDTF">2019-08-26T13:06:00Z</dcterms:modified>
</cp:coreProperties>
</file>